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8214B" w14:textId="77777777" w:rsidR="00F534DF" w:rsidRPr="00766567" w:rsidRDefault="00766567">
      <w:pPr>
        <w:rPr>
          <w:sz w:val="144"/>
          <w:szCs w:val="144"/>
          <w:u w:val="single"/>
        </w:rPr>
      </w:pPr>
      <w:r>
        <w:rPr>
          <w:sz w:val="144"/>
          <w:szCs w:val="144"/>
          <w:u w:val="single"/>
        </w:rPr>
        <w:t>Fine Arts:</w:t>
      </w:r>
    </w:p>
    <w:p w14:paraId="50C24576" w14:textId="77777777" w:rsidR="00766567" w:rsidRDefault="00766567"/>
    <w:p w14:paraId="47EFAC97" w14:textId="77777777" w:rsidR="00766567" w:rsidRDefault="00766567"/>
    <w:p w14:paraId="50BCE5D6" w14:textId="77777777" w:rsidR="00766567" w:rsidRPr="00766567" w:rsidRDefault="00766567" w:rsidP="0076656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b/>
          <w:bCs/>
          <w:color w:val="000000"/>
          <w:sz w:val="32"/>
          <w:szCs w:val="32"/>
          <w:bdr w:val="none" w:sz="0" w:space="0" w:color="auto" w:frame="1"/>
        </w:rPr>
        <w:t>Week of 11/2 &amp; 11/9</w:t>
      </w:r>
    </w:p>
    <w:p w14:paraId="79CA196E" w14:textId="77777777" w:rsidR="00766567" w:rsidRPr="00766567" w:rsidRDefault="00330850" w:rsidP="0076656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hyperlink r:id="rId5" w:tooltip="Module 6" w:history="1">
        <w:r w:rsidR="00766567" w:rsidRPr="00766567">
          <w:rPr>
            <w:rFonts w:ascii="inherit" w:eastAsia="Times New Roman" w:hAnsi="inherit" w:cs="Arial"/>
            <w:color w:val="1874A4"/>
            <w:sz w:val="32"/>
            <w:szCs w:val="32"/>
            <w:u w:val="single"/>
            <w:bdr w:val="none" w:sz="0" w:space="0" w:color="auto" w:frame="1"/>
          </w:rPr>
          <w:t>Module 6: Arts Benefits and Practice</w:t>
        </w:r>
      </w:hyperlink>
      <w:r w:rsidR="00766567" w:rsidRPr="00766567">
        <w:rPr>
          <w:rFonts w:ascii="Arial" w:eastAsia="Times New Roman" w:hAnsi="Arial" w:cs="Arial"/>
          <w:color w:val="000000"/>
          <w:sz w:val="32"/>
          <w:szCs w:val="32"/>
        </w:rPr>
        <w:t> (Open: 11/2) </w:t>
      </w:r>
    </w:p>
    <w:p w14:paraId="593E973B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Read and review the resources presented in the module </w:t>
      </w:r>
    </w:p>
    <w:p w14:paraId="513C9F74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Complete Dance and Arts Funding Understanding Check </w:t>
      </w:r>
    </w:p>
    <w:p w14:paraId="1DBE09FF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Complete Music, Education, Community Outreach Understanding Check</w:t>
      </w:r>
    </w:p>
    <w:p w14:paraId="1E9241D9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Complete Visual Arts, Education and Social Change Understanding Check</w:t>
      </w:r>
    </w:p>
    <w:p w14:paraId="6BF4DCE0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Submit Curating Assignment</w:t>
      </w:r>
    </w:p>
    <w:p w14:paraId="2BCA5C50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Participate in Arts in Practice Reflection </w:t>
      </w:r>
    </w:p>
    <w:p w14:paraId="0D4421F0" w14:textId="77777777" w:rsidR="00766567" w:rsidRPr="00766567" w:rsidRDefault="00766567" w:rsidP="0076656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color w:val="000000"/>
          <w:sz w:val="32"/>
          <w:szCs w:val="32"/>
        </w:rPr>
        <w:t>Submit Event Response Journal 5: Arts Practice, Dance &amp; Theatre </w:t>
      </w:r>
    </w:p>
    <w:p w14:paraId="09D6A27F" w14:textId="77777777" w:rsidR="00766567" w:rsidRPr="00766567" w:rsidRDefault="00766567" w:rsidP="0076656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766567">
        <w:rPr>
          <w:rFonts w:ascii="inherit" w:eastAsia="Times New Roman" w:hAnsi="inherit" w:cs="Arial"/>
          <w:b/>
          <w:bCs/>
          <w:color w:val="000000"/>
          <w:sz w:val="32"/>
          <w:szCs w:val="32"/>
          <w:bdr w:val="none" w:sz="0" w:space="0" w:color="auto" w:frame="1"/>
        </w:rPr>
        <w:t>Friday, 11/20</w:t>
      </w:r>
      <w:r w:rsidRPr="00766567">
        <w:rPr>
          <w:rFonts w:ascii="Arial" w:eastAsia="Times New Roman" w:hAnsi="Arial" w:cs="Arial"/>
          <w:color w:val="000000"/>
          <w:sz w:val="32"/>
          <w:szCs w:val="32"/>
        </w:rPr>
        <w:t>: All Module 6 Assignments Due</w:t>
      </w:r>
    </w:p>
    <w:p w14:paraId="0A249F5B" w14:textId="77777777" w:rsidR="00766567" w:rsidRPr="00766567" w:rsidRDefault="00766567">
      <w:pPr>
        <w:rPr>
          <w:sz w:val="32"/>
          <w:szCs w:val="32"/>
        </w:rPr>
      </w:pPr>
    </w:p>
    <w:sectPr w:rsidR="00766567" w:rsidRPr="00766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93A0D"/>
    <w:multiLevelType w:val="multilevel"/>
    <w:tmpl w:val="9106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567"/>
    <w:rsid w:val="00330850"/>
    <w:rsid w:val="00384C0D"/>
    <w:rsid w:val="00766567"/>
    <w:rsid w:val="00E5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7B3ED"/>
  <w15:chartTrackingRefBased/>
  <w15:docId w15:val="{F5264EC5-E44F-4BC2-BFEC-85485858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2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alearn.blackboard.com/webapps/blackboard/content/listContentEditable.jsp?content_id=_5553223_1&amp;course_id=_173624_1&amp;mode=res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Martin, Mesha</cp:lastModifiedBy>
  <cp:revision>2</cp:revision>
  <dcterms:created xsi:type="dcterms:W3CDTF">2020-10-27T13:11:00Z</dcterms:created>
  <dcterms:modified xsi:type="dcterms:W3CDTF">2020-10-27T13:11:00Z</dcterms:modified>
</cp:coreProperties>
</file>